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中国康复研究中心外语测试报名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表</w:t>
      </w:r>
    </w:p>
    <w:tbl>
      <w:tblPr>
        <w:tblStyle w:val="3"/>
        <w:tblW w:w="9570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995"/>
        <w:gridCol w:w="2127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29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29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2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5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室</w:t>
            </w:r>
          </w:p>
        </w:tc>
        <w:tc>
          <w:tcPr>
            <w:tcW w:w="29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9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拟考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各类外语考试通过情况</w:t>
            </w:r>
          </w:p>
        </w:tc>
        <w:tc>
          <w:tcPr>
            <w:tcW w:w="2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5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9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2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4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教育经历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5" w:type="dxa"/>
            <w:gridSpan w:val="3"/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某年-某年  某校  某专业  学位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115" w:type="dxa"/>
            <w:gridSpan w:val="3"/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某年-某年  某单位  岗位及职务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spacing w:line="24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45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目前外语学习情况</w:t>
            </w:r>
          </w:p>
        </w:tc>
        <w:tc>
          <w:tcPr>
            <w:tcW w:w="811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请打勾选择：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参加线下外语机构培训课程2、参加网络外语课程3、使用APP/书籍自学4、有半年以上没有学习外语了，近期计划加强外语学习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其他情况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5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参与外事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115" w:type="dxa"/>
            <w:gridSpan w:val="3"/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（出国留学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/接待外宾/翻译/其他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著作/论文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外文）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9570" w:type="dxa"/>
            <w:gridSpan w:val="4"/>
            <w:vAlign w:val="center"/>
          </w:tcPr>
          <w:p>
            <w:pPr>
              <w:spacing w:line="240" w:lineRule="exact"/>
              <w:ind w:firstLine="960" w:firstLineChars="4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可加附页</w:t>
            </w:r>
          </w:p>
        </w:tc>
      </w:tr>
    </w:tbl>
    <w:p>
      <w:pPr>
        <w:rPr>
          <w:rFonts w:asciiTheme="majorEastAsia" w:hAnsiTheme="majorEastAsia" w:eastAsiaTheme="majorEastAsia"/>
          <w:color w:val="auto"/>
          <w:sz w:val="30"/>
          <w:szCs w:val="30"/>
        </w:rPr>
        <w:sectPr>
          <w:pgSz w:w="11906" w:h="16838"/>
          <w:pgMar w:top="1701" w:right="1701" w:bottom="1985" w:left="1701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ajorEastAsia" w:hAnsiTheme="majorEastAsia" w:eastAsiaTheme="majorEastAsia"/>
          <w:color w:val="auto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32"/>
          <w:szCs w:val="30"/>
        </w:rPr>
      </w:pPr>
      <w:r>
        <w:rPr>
          <w:rFonts w:hint="eastAsia" w:asciiTheme="majorEastAsia" w:hAnsiTheme="majorEastAsia" w:eastAsiaTheme="majorEastAsia"/>
          <w:b/>
          <w:color w:val="auto"/>
          <w:sz w:val="32"/>
          <w:szCs w:val="30"/>
        </w:rPr>
        <w:t>外语水平测试</w:t>
      </w:r>
      <w:r>
        <w:rPr>
          <w:rFonts w:hint="eastAsia" w:asciiTheme="majorEastAsia" w:hAnsiTheme="majorEastAsia" w:eastAsiaTheme="majorEastAsia"/>
          <w:b/>
          <w:color w:val="auto"/>
          <w:sz w:val="32"/>
          <w:szCs w:val="30"/>
          <w:lang w:eastAsia="zh-CN"/>
        </w:rPr>
        <w:t>汇总</w:t>
      </w:r>
      <w:r>
        <w:rPr>
          <w:rFonts w:hint="eastAsia" w:asciiTheme="majorEastAsia" w:hAnsiTheme="majorEastAsia" w:eastAsiaTheme="majorEastAsia"/>
          <w:b/>
          <w:color w:val="auto"/>
          <w:sz w:val="32"/>
          <w:szCs w:val="30"/>
        </w:rPr>
        <w:t>表（英语）</w:t>
      </w:r>
    </w:p>
    <w:tbl>
      <w:tblPr>
        <w:tblStyle w:val="3"/>
        <w:tblW w:w="50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2"/>
        <w:gridCol w:w="820"/>
        <w:gridCol w:w="1250"/>
        <w:gridCol w:w="2382"/>
        <w:gridCol w:w="1675"/>
        <w:gridCol w:w="2871"/>
        <w:gridCol w:w="136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8"/>
              </w:rPr>
              <w:t>序号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  <w:t>姓名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  <w:t>性别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  <w:t>出生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8"/>
              </w:rPr>
              <w:t>年月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8"/>
              </w:rPr>
              <w:t>来中心时间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8"/>
              </w:rPr>
              <w:t>（xxxx年xx月）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  <w:t>科室</w:t>
            </w: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8"/>
              </w:rPr>
              <w:t>毕业院校及</w:t>
            </w:r>
            <w:r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  <w:t>专业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  <w:t>学历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8"/>
              </w:rPr>
              <w:t>手 机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2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3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4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5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6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7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8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9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10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11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12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13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14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15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16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17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18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b/>
          <w:color w:val="auto"/>
          <w:sz w:val="24"/>
          <w:szCs w:val="30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"mailto:请于2018年12月6日前将报名表发到crrc123@126.com" </w:instrText>
      </w:r>
      <w:r>
        <w:rPr>
          <w:color w:val="auto"/>
        </w:rPr>
        <w:fldChar w:fldCharType="separate"/>
      </w:r>
      <w:r>
        <w:rPr>
          <w:rStyle w:val="5"/>
          <w:rFonts w:hint="eastAsia" w:asciiTheme="majorEastAsia" w:hAnsiTheme="majorEastAsia" w:eastAsiaTheme="majorEastAsia"/>
          <w:b/>
          <w:color w:val="auto"/>
          <w:sz w:val="24"/>
          <w:szCs w:val="30"/>
        </w:rPr>
        <w:t>请于20</w:t>
      </w:r>
      <w:r>
        <w:rPr>
          <w:rStyle w:val="5"/>
          <w:rFonts w:hint="eastAsia" w:asciiTheme="majorEastAsia" w:hAnsiTheme="majorEastAsia" w:eastAsiaTheme="majorEastAsia"/>
          <w:b/>
          <w:color w:val="auto"/>
          <w:sz w:val="24"/>
          <w:szCs w:val="30"/>
          <w:lang w:val="en-US" w:eastAsia="zh-CN"/>
        </w:rPr>
        <w:t>22</w:t>
      </w:r>
      <w:r>
        <w:rPr>
          <w:rStyle w:val="5"/>
          <w:rFonts w:hint="eastAsia" w:asciiTheme="majorEastAsia" w:hAnsiTheme="majorEastAsia" w:eastAsiaTheme="majorEastAsia"/>
          <w:b/>
          <w:color w:val="auto"/>
          <w:sz w:val="24"/>
          <w:szCs w:val="30"/>
        </w:rPr>
        <w:t>年</w:t>
      </w:r>
      <w:r>
        <w:rPr>
          <w:rStyle w:val="5"/>
          <w:rFonts w:hint="eastAsia" w:asciiTheme="majorEastAsia" w:hAnsiTheme="majorEastAsia" w:eastAsiaTheme="majorEastAsia"/>
          <w:b/>
          <w:color w:val="auto"/>
          <w:sz w:val="24"/>
          <w:szCs w:val="30"/>
          <w:lang w:val="en-US" w:eastAsia="zh-CN"/>
        </w:rPr>
        <w:t>3</w:t>
      </w:r>
      <w:r>
        <w:rPr>
          <w:rStyle w:val="5"/>
          <w:rFonts w:hint="eastAsia" w:asciiTheme="majorEastAsia" w:hAnsiTheme="majorEastAsia" w:eastAsiaTheme="majorEastAsia"/>
          <w:b/>
          <w:color w:val="auto"/>
          <w:sz w:val="24"/>
          <w:szCs w:val="30"/>
        </w:rPr>
        <w:t>月</w:t>
      </w:r>
      <w:r>
        <w:rPr>
          <w:rStyle w:val="5"/>
          <w:rFonts w:hint="eastAsia" w:asciiTheme="majorEastAsia" w:hAnsiTheme="majorEastAsia" w:eastAsiaTheme="majorEastAsia"/>
          <w:b/>
          <w:color w:val="auto"/>
          <w:sz w:val="24"/>
          <w:szCs w:val="30"/>
          <w:lang w:val="en-US" w:eastAsia="zh-CN"/>
        </w:rPr>
        <w:t>7</w:t>
      </w:r>
      <w:r>
        <w:rPr>
          <w:rStyle w:val="5"/>
          <w:rFonts w:hint="eastAsia" w:asciiTheme="majorEastAsia" w:hAnsiTheme="majorEastAsia" w:eastAsiaTheme="majorEastAsia"/>
          <w:b/>
          <w:color w:val="auto"/>
          <w:sz w:val="24"/>
          <w:szCs w:val="30"/>
        </w:rPr>
        <w:t>日前将报名表发到</w:t>
      </w:r>
      <w:r>
        <w:rPr>
          <w:rStyle w:val="5"/>
          <w:rFonts w:asciiTheme="majorEastAsia" w:hAnsiTheme="majorEastAsia" w:eastAsiaTheme="majorEastAsia"/>
          <w:b/>
          <w:color w:val="auto"/>
          <w:sz w:val="24"/>
          <w:szCs w:val="30"/>
        </w:rPr>
        <w:t>crrc123@126.com</w:t>
      </w:r>
      <w:r>
        <w:rPr>
          <w:rStyle w:val="5"/>
          <w:rFonts w:asciiTheme="majorEastAsia" w:hAnsiTheme="majorEastAsia" w:eastAsiaTheme="majorEastAsia"/>
          <w:b/>
          <w:color w:val="auto"/>
          <w:sz w:val="24"/>
          <w:szCs w:val="30"/>
        </w:rPr>
        <w:fldChar w:fldCharType="end"/>
      </w:r>
      <w:r>
        <w:rPr>
          <w:rFonts w:asciiTheme="majorEastAsia" w:hAnsiTheme="majorEastAsia" w:eastAsiaTheme="majorEastAsia"/>
          <w:b/>
          <w:color w:val="auto"/>
          <w:sz w:val="24"/>
          <w:szCs w:val="30"/>
        </w:rPr>
        <w:t>。</w:t>
      </w:r>
    </w:p>
    <w:p>
      <w:pPr>
        <w:rPr>
          <w:rFonts w:asciiTheme="majorEastAsia" w:hAnsiTheme="majorEastAsia" w:eastAsiaTheme="majorEastAsia"/>
          <w:color w:val="auto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32"/>
          <w:szCs w:val="30"/>
        </w:rPr>
      </w:pPr>
      <w:r>
        <w:rPr>
          <w:rFonts w:hint="eastAsia" w:asciiTheme="majorEastAsia" w:hAnsiTheme="majorEastAsia" w:eastAsiaTheme="majorEastAsia"/>
          <w:b/>
          <w:color w:val="auto"/>
          <w:sz w:val="32"/>
          <w:szCs w:val="30"/>
        </w:rPr>
        <w:t>外语水平测试</w:t>
      </w:r>
      <w:r>
        <w:rPr>
          <w:rFonts w:hint="eastAsia" w:asciiTheme="majorEastAsia" w:hAnsiTheme="majorEastAsia" w:eastAsiaTheme="majorEastAsia"/>
          <w:b/>
          <w:color w:val="auto"/>
          <w:sz w:val="32"/>
          <w:szCs w:val="30"/>
          <w:lang w:eastAsia="zh-CN"/>
        </w:rPr>
        <w:t>汇总</w:t>
      </w:r>
      <w:r>
        <w:rPr>
          <w:rFonts w:hint="eastAsia" w:asciiTheme="majorEastAsia" w:hAnsiTheme="majorEastAsia" w:eastAsiaTheme="majorEastAsia"/>
          <w:b/>
          <w:color w:val="auto"/>
          <w:sz w:val="32"/>
          <w:szCs w:val="30"/>
        </w:rPr>
        <w:t>表（日语）</w:t>
      </w:r>
    </w:p>
    <w:tbl>
      <w:tblPr>
        <w:tblStyle w:val="3"/>
        <w:tblW w:w="50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2"/>
        <w:gridCol w:w="820"/>
        <w:gridCol w:w="1250"/>
        <w:gridCol w:w="2382"/>
        <w:gridCol w:w="1675"/>
        <w:gridCol w:w="2871"/>
        <w:gridCol w:w="136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8"/>
              </w:rPr>
              <w:t>序号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  <w:t>姓名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  <w:t>性别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  <w:t>出生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8"/>
              </w:rPr>
              <w:t>年月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8"/>
              </w:rPr>
              <w:t>来中心时间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8"/>
              </w:rPr>
              <w:t>（xxxx年xx月）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  <w:t>科室</w:t>
            </w: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8"/>
              </w:rPr>
              <w:t>毕业院校及</w:t>
            </w:r>
            <w:r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  <w:t>专业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  <w:t>学历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8"/>
              </w:rPr>
              <w:t>手 机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2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3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4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5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6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7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8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9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10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11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12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13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14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15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16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17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70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8"/>
              </w:rPr>
              <w:t>18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886" w:type="pct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b/>
          <w:color w:val="auto"/>
          <w:sz w:val="24"/>
          <w:szCs w:val="30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"mailto:请于2018年12月6日前将报名表发到crrc123@126.com" </w:instrText>
      </w:r>
      <w:r>
        <w:rPr>
          <w:color w:val="auto"/>
        </w:rPr>
        <w:fldChar w:fldCharType="separate"/>
      </w:r>
      <w:r>
        <w:rPr>
          <w:rStyle w:val="5"/>
          <w:rFonts w:hint="eastAsia" w:asciiTheme="majorEastAsia" w:hAnsiTheme="majorEastAsia" w:eastAsiaTheme="majorEastAsia"/>
          <w:b/>
          <w:color w:val="auto"/>
          <w:sz w:val="24"/>
          <w:szCs w:val="30"/>
        </w:rPr>
        <w:t>请于</w:t>
      </w:r>
      <w:r>
        <w:rPr>
          <w:rStyle w:val="5"/>
          <w:rFonts w:hint="eastAsia" w:asciiTheme="majorEastAsia" w:hAnsiTheme="majorEastAsia" w:eastAsiaTheme="majorEastAsia"/>
          <w:b/>
          <w:color w:val="auto"/>
          <w:sz w:val="24"/>
          <w:szCs w:val="30"/>
          <w:lang w:val="en-US" w:eastAsia="zh-CN"/>
        </w:rPr>
        <w:t>2022</w:t>
      </w:r>
      <w:r>
        <w:rPr>
          <w:rStyle w:val="5"/>
          <w:rFonts w:hint="eastAsia" w:asciiTheme="majorEastAsia" w:hAnsiTheme="majorEastAsia" w:eastAsiaTheme="majorEastAsia"/>
          <w:b/>
          <w:color w:val="auto"/>
          <w:sz w:val="24"/>
          <w:szCs w:val="30"/>
        </w:rPr>
        <w:t>年</w:t>
      </w:r>
      <w:r>
        <w:rPr>
          <w:rStyle w:val="5"/>
          <w:rFonts w:hint="eastAsia" w:asciiTheme="majorEastAsia" w:hAnsiTheme="majorEastAsia" w:eastAsiaTheme="majorEastAsia"/>
          <w:b/>
          <w:color w:val="auto"/>
          <w:sz w:val="24"/>
          <w:szCs w:val="30"/>
          <w:lang w:val="en-US" w:eastAsia="zh-CN"/>
        </w:rPr>
        <w:t>3</w:t>
      </w:r>
      <w:r>
        <w:rPr>
          <w:rStyle w:val="5"/>
          <w:rFonts w:hint="eastAsia" w:asciiTheme="majorEastAsia" w:hAnsiTheme="majorEastAsia" w:eastAsiaTheme="majorEastAsia"/>
          <w:b/>
          <w:color w:val="auto"/>
          <w:sz w:val="24"/>
          <w:szCs w:val="30"/>
        </w:rPr>
        <w:t>月</w:t>
      </w:r>
      <w:r>
        <w:rPr>
          <w:rStyle w:val="5"/>
          <w:rFonts w:hint="eastAsia" w:asciiTheme="majorEastAsia" w:hAnsiTheme="majorEastAsia" w:eastAsiaTheme="majorEastAsia"/>
          <w:b/>
          <w:color w:val="auto"/>
          <w:sz w:val="24"/>
          <w:szCs w:val="30"/>
          <w:lang w:val="en-US" w:eastAsia="zh-CN"/>
        </w:rPr>
        <w:t>7</w:t>
      </w:r>
      <w:r>
        <w:rPr>
          <w:rStyle w:val="5"/>
          <w:rFonts w:hint="eastAsia" w:asciiTheme="majorEastAsia" w:hAnsiTheme="majorEastAsia" w:eastAsiaTheme="majorEastAsia"/>
          <w:b/>
          <w:color w:val="auto"/>
          <w:sz w:val="24"/>
          <w:szCs w:val="30"/>
        </w:rPr>
        <w:t>日前将报名表发到</w:t>
      </w:r>
      <w:r>
        <w:rPr>
          <w:rStyle w:val="5"/>
          <w:rFonts w:asciiTheme="majorEastAsia" w:hAnsiTheme="majorEastAsia" w:eastAsiaTheme="majorEastAsia"/>
          <w:b/>
          <w:color w:val="auto"/>
          <w:sz w:val="24"/>
          <w:szCs w:val="30"/>
        </w:rPr>
        <w:t>crrc123@126.com</w:t>
      </w:r>
      <w:r>
        <w:rPr>
          <w:rStyle w:val="5"/>
          <w:rFonts w:asciiTheme="majorEastAsia" w:hAnsiTheme="majorEastAsia" w:eastAsiaTheme="majorEastAsia"/>
          <w:b/>
          <w:color w:val="auto"/>
          <w:sz w:val="24"/>
          <w:szCs w:val="30"/>
        </w:rPr>
        <w:fldChar w:fldCharType="end"/>
      </w:r>
      <w:r>
        <w:rPr>
          <w:rFonts w:asciiTheme="majorEastAsia" w:hAnsiTheme="majorEastAsia" w:eastAsiaTheme="majorEastAsia"/>
          <w:b/>
          <w:color w:val="auto"/>
          <w:sz w:val="24"/>
          <w:szCs w:val="30"/>
        </w:rPr>
        <w:t>。</w:t>
      </w:r>
    </w:p>
    <w:p>
      <w:pPr>
        <w:rPr>
          <w:rFonts w:asciiTheme="majorEastAsia" w:hAnsiTheme="majorEastAsia" w:eastAsiaTheme="majorEastAsia"/>
          <w:b/>
          <w:color w:val="auto"/>
          <w:sz w:val="24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701" w:right="1701" w:bottom="170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0C406"/>
    <w:multiLevelType w:val="singleLevel"/>
    <w:tmpl w:val="41D0C4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F652E"/>
    <w:rsid w:val="13776901"/>
    <w:rsid w:val="305F652E"/>
    <w:rsid w:val="58EE6005"/>
    <w:rsid w:val="70D2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2022-02-23T01:02:00Z</dcterms:created>
  <dc:creator>Z</dc:creator>
  <cp:lastModifiedBy>Z</cp:lastModifiedBy>
  <dcterms:modified xsi:type="dcterms:W3CDTF">2022-02-23T01:21:55Z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EAE04F620613412D81AB97875A002170</vt:lpwstr>
  </property>
</Properties>
</file>